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E8" w:rsidRDefault="00A4541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СВОДНЫЙ ОТЧЕТ</w:t>
      </w:r>
    </w:p>
    <w:p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704"/>
        <w:gridCol w:w="53"/>
        <w:gridCol w:w="69"/>
        <w:gridCol w:w="22"/>
        <w:gridCol w:w="1553"/>
        <w:gridCol w:w="105"/>
        <w:gridCol w:w="18"/>
        <w:gridCol w:w="20"/>
        <w:gridCol w:w="190"/>
        <w:gridCol w:w="98"/>
        <w:gridCol w:w="968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7A6CAD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2A1C" w:rsidRDefault="00DE2A1C" w:rsidP="00A45418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DE2A1C" w:rsidRDefault="00A45418" w:rsidP="00DE2A1C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1C">
              <w:rPr>
                <w:rFonts w:ascii="Times New Roman" w:hAnsi="Times New Roman"/>
                <w:sz w:val="26"/>
                <w:szCs w:val="26"/>
              </w:rPr>
              <w:t xml:space="preserve">Государственный комитет </w:t>
            </w:r>
            <w:r w:rsidR="00DE2A1C"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  <w:p w:rsidR="004032E8" w:rsidRPr="00DE2A1C" w:rsidRDefault="00DE2A1C" w:rsidP="00DE2A1C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sz w:val="26"/>
                <w:szCs w:val="26"/>
              </w:rPr>
            </w:pPr>
            <w:r w:rsidRPr="00DE2A1C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4032E8" w:rsidRPr="0044109A" w:rsidTr="007A6CAD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7A6CAD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266456" w:rsidRDefault="00DE2A1C" w:rsidP="00730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E2A1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Хакасия </w:t>
            </w:r>
            <w:r w:rsidR="00E260B7" w:rsidRPr="00E260B7">
              <w:rPr>
                <w:rFonts w:ascii="Times New Roman" w:hAnsi="Times New Roman"/>
                <w:sz w:val="24"/>
                <w:szCs w:val="24"/>
              </w:rPr>
              <w:t>«Об утверждении предельных розничных цен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</w:t>
            </w:r>
            <w:r w:rsidR="00730DFE">
              <w:rPr>
                <w:rFonts w:ascii="Times New Roman" w:hAnsi="Times New Roman"/>
                <w:sz w:val="24"/>
                <w:szCs w:val="24"/>
              </w:rPr>
              <w:t>дан в жилье</w:t>
            </w:r>
            <w:r w:rsidR="00E260B7" w:rsidRPr="00E260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32E8" w:rsidRPr="0044109A" w:rsidTr="007A6CAD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="00964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EF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DC3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0B7">
              <w:rPr>
                <w:rFonts w:ascii="Times New Roman" w:hAnsi="Times New Roman"/>
                <w:sz w:val="24"/>
                <w:szCs w:val="24"/>
              </w:rPr>
              <w:t>8</w:t>
            </w:r>
            <w:r w:rsidR="00EF56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032E8" w:rsidRPr="0044109A" w:rsidTr="007A6CAD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D26304" w:rsidP="00427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F56E0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</w:tr>
      <w:tr w:rsidR="004032E8" w:rsidRPr="0044109A" w:rsidTr="007A6CAD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7A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</w:tr>
      <w:tr w:rsidR="004032E8" w:rsidRPr="0044109A" w:rsidTr="007A6CAD">
        <w:tc>
          <w:tcPr>
            <w:tcW w:w="658" w:type="dxa"/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3"/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5E4277">
              <w:rPr>
                <w:rFonts w:ascii="Times New Roman" w:hAnsi="Times New Roman"/>
                <w:sz w:val="24"/>
                <w:szCs w:val="24"/>
              </w:rPr>
              <w:t>19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27ED3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A1002">
              <w:rPr>
                <w:rFonts w:ascii="Times New Roman" w:hAnsi="Times New Roman"/>
                <w:sz w:val="24"/>
                <w:szCs w:val="24"/>
              </w:rPr>
              <w:t>2</w:t>
            </w:r>
            <w:r w:rsidR="00EF56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</w:t>
            </w:r>
            <w:r w:rsidR="000B72CD" w:rsidRPr="003A254E">
              <w:rPr>
                <w:rFonts w:ascii="Times New Roman" w:hAnsi="Times New Roman"/>
                <w:sz w:val="24"/>
                <w:szCs w:val="24"/>
              </w:rPr>
              <w:t>«</w:t>
            </w:r>
            <w:r w:rsidR="005E4277">
              <w:rPr>
                <w:rFonts w:ascii="Times New Roman" w:hAnsi="Times New Roman"/>
                <w:sz w:val="24"/>
                <w:szCs w:val="24"/>
              </w:rPr>
              <w:t>20</w:t>
            </w:r>
            <w:r w:rsidR="000B72CD"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72CD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A1002">
              <w:rPr>
                <w:rFonts w:ascii="Times New Roman" w:hAnsi="Times New Roman"/>
                <w:sz w:val="24"/>
                <w:szCs w:val="24"/>
              </w:rPr>
              <w:t>2</w:t>
            </w:r>
            <w:r w:rsidR="00EF56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AA694C" w:rsidRDefault="004032E8" w:rsidP="000B7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</w:t>
            </w:r>
            <w:r w:rsidR="000B72CD">
              <w:rPr>
                <w:rFonts w:ascii="Times New Roman" w:hAnsi="Times New Roman"/>
                <w:sz w:val="24"/>
                <w:szCs w:val="24"/>
              </w:rPr>
              <w:t xml:space="preserve">«03» декабря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A6CAD">
              <w:rPr>
                <w:rFonts w:ascii="Times New Roman" w:hAnsi="Times New Roman"/>
                <w:sz w:val="24"/>
                <w:szCs w:val="24"/>
              </w:rPr>
              <w:t>2</w:t>
            </w:r>
            <w:r w:rsidR="00EF56E0">
              <w:rPr>
                <w:rFonts w:ascii="Times New Roman" w:hAnsi="Times New Roman"/>
                <w:sz w:val="24"/>
                <w:szCs w:val="24"/>
              </w:rPr>
              <w:t>4</w:t>
            </w:r>
            <w:r w:rsidR="007A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32E8" w:rsidRPr="0044109A" w:rsidTr="007A6CAD">
        <w:tc>
          <w:tcPr>
            <w:tcW w:w="658" w:type="dxa"/>
            <w:shd w:val="clear" w:color="auto" w:fill="auto"/>
          </w:tcPr>
          <w:p w:rsidR="004032E8" w:rsidRPr="0019210C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3"/>
            <w:shd w:val="clear" w:color="auto" w:fill="auto"/>
          </w:tcPr>
          <w:p w:rsidR="004032E8" w:rsidRPr="001819F4" w:rsidRDefault="004032E8" w:rsidP="001819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способа и даты направления Извещения, при электронной форме направления </w:t>
            </w:r>
            <w:r w:rsidRPr="001819F4">
              <w:rPr>
                <w:rFonts w:ascii="Times New Roman" w:hAnsi="Times New Roman"/>
                <w:sz w:val="24"/>
                <w:szCs w:val="24"/>
              </w:rPr>
              <w:t>Извещения также указываются электронные адреса, на которые оно направлено):</w:t>
            </w:r>
          </w:p>
          <w:p w:rsidR="004032E8" w:rsidRPr="001819F4" w:rsidRDefault="00B86BF6" w:rsidP="001819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9F4">
              <w:rPr>
                <w:rFonts w:ascii="Times New Roman" w:hAnsi="Times New Roman"/>
                <w:sz w:val="24"/>
                <w:szCs w:val="24"/>
              </w:rPr>
              <w:t xml:space="preserve">Уведомление в электронной форме </w:t>
            </w:r>
            <w:r w:rsidR="00D37633" w:rsidRPr="001819F4">
              <w:rPr>
                <w:rFonts w:ascii="Times New Roman" w:hAnsi="Times New Roman"/>
                <w:sz w:val="24"/>
                <w:szCs w:val="24"/>
              </w:rPr>
              <w:t>направлено</w:t>
            </w:r>
            <w:r w:rsidR="00DE14D3" w:rsidRPr="00181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6E0">
              <w:rPr>
                <w:rFonts w:ascii="Times New Roman" w:hAnsi="Times New Roman"/>
                <w:sz w:val="24"/>
                <w:szCs w:val="24"/>
              </w:rPr>
              <w:t>11.11.2024</w:t>
            </w:r>
            <w:r w:rsidRPr="001819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19F4" w:rsidRP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info@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>clc-frhanovskiy.ru ООО «УЛК «Разрез Аршановский»</w:t>
            </w:r>
          </w:p>
          <w:p w:rsidR="001819F4" w:rsidRP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info@mayrykh.ru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ООО «УК «Разрез Майрыхский»</w:t>
            </w:r>
          </w:p>
          <w:p w:rsidR="001819F4" w:rsidRP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suek-khakasiya@suek.ru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ОАО «СУЭК-Хакасия» </w:t>
            </w:r>
          </w:p>
          <w:p w:rsidR="001819F4" w:rsidRP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beloyarskiy@belraz.ru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ООО «Разрез Белоярский»</w:t>
            </w:r>
          </w:p>
          <w:p w:rsid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contact@sibugol.com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ООО «Сибуголь» </w:t>
            </w:r>
          </w:p>
          <w:p w:rsid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desk@stepnoi.ru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АО «УК «Разрез Степной»</w:t>
            </w:r>
          </w:p>
          <w:p w:rsidR="001819F4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khakasia@ombudsmanbiz.ru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Уполномоченный по защите прав предпринимателей в Республике Хакасия</w:t>
            </w:r>
          </w:p>
          <w:p w:rsidR="00B86BF6" w:rsidRPr="0019210C" w:rsidRDefault="00A061F1" w:rsidP="001819F4">
            <w:pPr>
              <w:spacing w:line="240" w:lineRule="auto"/>
              <w:ind w:left="705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819F4" w:rsidRPr="001819F4">
                <w:rPr>
                  <w:rFonts w:ascii="Times New Roman" w:hAnsi="Times New Roman"/>
                  <w:sz w:val="24"/>
                  <w:szCs w:val="24"/>
                </w:rPr>
                <w:t>oprh@r-19.ru</w:t>
              </w:r>
            </w:hyperlink>
            <w:r w:rsidR="001819F4" w:rsidRPr="001819F4">
              <w:rPr>
                <w:rFonts w:ascii="Times New Roman" w:hAnsi="Times New Roman"/>
                <w:sz w:val="24"/>
                <w:szCs w:val="24"/>
              </w:rPr>
              <w:t xml:space="preserve"> Общественная палата Республики Хакасия</w:t>
            </w:r>
          </w:p>
        </w:tc>
      </w:tr>
      <w:tr w:rsidR="004032E8" w:rsidRPr="0044109A" w:rsidTr="007A6CAD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B86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B86BF6" w:rsidP="00EF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BF6">
              <w:rPr>
                <w:rFonts w:ascii="Times New Roman" w:hAnsi="Times New Roman"/>
                <w:sz w:val="24"/>
                <w:szCs w:val="24"/>
              </w:rPr>
              <w:t>Предложения в адрес Госкомтариф Хакасии не поступали.</w:t>
            </w:r>
          </w:p>
        </w:tc>
      </w:tr>
      <w:tr w:rsidR="004032E8" w:rsidRPr="0044109A" w:rsidTr="007A6CAD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7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B8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B8">
              <w:rPr>
                <w:rFonts w:ascii="Times New Roman" w:hAnsi="Times New Roman"/>
                <w:sz w:val="24"/>
                <w:szCs w:val="24"/>
              </w:rPr>
              <w:t>Даблешевич Л.В.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B8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B8">
              <w:rPr>
                <w:rFonts w:ascii="Times New Roman" w:hAnsi="Times New Roman"/>
                <w:sz w:val="24"/>
                <w:szCs w:val="24"/>
              </w:rPr>
              <w:t>начальник отдела регулирования в сфере ЖКК Госкомтариф</w:t>
            </w:r>
            <w:r w:rsidR="00EF5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B8">
              <w:rPr>
                <w:rFonts w:ascii="Times New Roman" w:hAnsi="Times New Roman"/>
                <w:sz w:val="24"/>
                <w:szCs w:val="24"/>
              </w:rPr>
              <w:t>Хакасии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B86BF6">
              <w:rPr>
                <w:rFonts w:ascii="Times New Roman" w:hAnsi="Times New Roman"/>
                <w:sz w:val="24"/>
                <w:szCs w:val="24"/>
              </w:rPr>
              <w:t xml:space="preserve"> 399-1</w:t>
            </w:r>
            <w:r w:rsidR="00515DB8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032E8" w:rsidRPr="003A254E" w:rsidRDefault="004032E8" w:rsidP="0051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515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B8">
              <w:rPr>
                <w:rFonts w:ascii="Times New Roman" w:hAnsi="Times New Roman"/>
                <w:sz w:val="24"/>
                <w:szCs w:val="24"/>
                <w:lang w:val="en-US"/>
              </w:rPr>
              <w:t>dlv</w:t>
            </w:r>
            <w:r w:rsidR="00B86BF6" w:rsidRPr="00B86BF6">
              <w:rPr>
                <w:rFonts w:ascii="Times New Roman" w:hAnsi="Times New Roman"/>
                <w:sz w:val="24"/>
                <w:szCs w:val="24"/>
              </w:rPr>
              <w:t>@</w:t>
            </w:r>
            <w:r w:rsidR="00B86BF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B86BF6" w:rsidRPr="00B86BF6">
              <w:rPr>
                <w:rFonts w:ascii="Times New Roman" w:hAnsi="Times New Roman"/>
                <w:sz w:val="24"/>
                <w:szCs w:val="24"/>
              </w:rPr>
              <w:t>-19.</w:t>
            </w:r>
            <w:r w:rsidR="00B86B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515DB8" w:rsidRDefault="00515DB8" w:rsidP="005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Pr="003A254E" w:rsidRDefault="00722EF6" w:rsidP="0072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262B34" w:rsidRPr="00262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2EF6">
              <w:rPr>
                <w:rFonts w:ascii="Times New Roman" w:hAnsi="Times New Roman"/>
                <w:sz w:val="24"/>
                <w:szCs w:val="24"/>
              </w:rPr>
              <w:t xml:space="preserve">проект нормативного акта содержит положения, изменяющие ранее предусмотренные нормативными правовыми актами Республики Хакасия обязательные требования, либо проект нормативного акта содержит положения, изменяющие ранее предусмотренные нормативными правовыми актами Республики Хакасия обязанности и запреты для субъектов предпринимательской и инвестиционной деятельности, а также ранее установленную ответственность за нарушение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922403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0E0BEB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BEB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032E8" w:rsidRPr="00922403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0E0BEB" w:rsidTr="007A6CAD">
        <w:tc>
          <w:tcPr>
            <w:tcW w:w="52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0E0BEB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032E8" w:rsidRPr="000E0BEB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E0BEB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032E8" w:rsidRPr="000E0BEB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0E0BEB" w:rsidTr="007A6CAD">
        <w:tc>
          <w:tcPr>
            <w:tcW w:w="52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0E0BEB" w:rsidRDefault="001819F4" w:rsidP="00EF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ED3">
              <w:rPr>
                <w:rFonts w:ascii="Times New Roman" w:hAnsi="Times New Roman"/>
                <w:sz w:val="24"/>
                <w:szCs w:val="24"/>
              </w:rPr>
              <w:t xml:space="preserve">Действующее постановление Правительства Республики Хакасии  от </w:t>
            </w:r>
            <w:r w:rsidR="00EF56E0">
              <w:rPr>
                <w:rFonts w:ascii="Times New Roman" w:hAnsi="Times New Roman"/>
                <w:sz w:val="24"/>
                <w:szCs w:val="24"/>
              </w:rPr>
              <w:t>26.12.2023</w:t>
            </w:r>
            <w:r w:rsidRPr="00427ED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56E0">
              <w:rPr>
                <w:rFonts w:ascii="Times New Roman" w:hAnsi="Times New Roman"/>
                <w:sz w:val="24"/>
                <w:szCs w:val="24"/>
              </w:rPr>
              <w:t>1026</w:t>
            </w:r>
            <w:r w:rsidRPr="00427ED3">
              <w:rPr>
                <w:rFonts w:ascii="Times New Roman" w:hAnsi="Times New Roman"/>
                <w:sz w:val="24"/>
                <w:szCs w:val="24"/>
              </w:rPr>
              <w:t xml:space="preserve"> определяет стоимость топлива до конца 202</w:t>
            </w:r>
            <w:r w:rsidR="00EF56E0">
              <w:rPr>
                <w:rFonts w:ascii="Times New Roman" w:hAnsi="Times New Roman"/>
                <w:sz w:val="24"/>
                <w:szCs w:val="24"/>
              </w:rPr>
              <w:t>4</w:t>
            </w:r>
            <w:r w:rsidRPr="00427ED3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  <w:r w:rsidR="00722EF6" w:rsidRPr="00722EF6">
              <w:rPr>
                <w:rFonts w:ascii="Times New Roman" w:hAnsi="Times New Roman"/>
                <w:sz w:val="24"/>
                <w:szCs w:val="24"/>
              </w:rPr>
              <w:t xml:space="preserve">Пунктом 4 статьи 154 Жилищного кодекса Российской Федерации определено, что плата граждан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</w:t>
            </w:r>
            <w:r w:rsidR="00722EF6" w:rsidRPr="00722EF6">
              <w:rPr>
                <w:rFonts w:ascii="Times New Roman" w:hAnsi="Times New Roman"/>
                <w:sz w:val="24"/>
                <w:szCs w:val="24"/>
              </w:rPr>
              <w:lastRenderedPageBreak/>
              <w:t>том числе поставки твердого топлива при наличии печного отопления).</w:t>
            </w: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EF6" w:rsidRPr="00722EF6" w:rsidRDefault="000E0BEB" w:rsidP="0072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негативным эффектам, </w:t>
            </w:r>
            <w:r w:rsidR="00722EF6" w:rsidRPr="00722EF6">
              <w:rPr>
                <w:rFonts w:ascii="Times New Roman" w:hAnsi="Times New Roman"/>
                <w:sz w:val="24"/>
                <w:szCs w:val="24"/>
              </w:rPr>
              <w:t>в случае непринятия нового проекта постановления Правительства Республики Хакасия может повлечь негативные социальные последствия, а именно  повышение размера вносимой гражданами платы за коммунальные услуги выше предельных индексов, установленных Правительством Российской Федерации, что не допускается.</w:t>
            </w:r>
          </w:p>
          <w:p w:rsidR="004032E8" w:rsidRPr="000E0BEB" w:rsidRDefault="004032E8" w:rsidP="000E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E0BEB" w:rsidRDefault="004032E8" w:rsidP="00EF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0E0BEB">
              <w:rPr>
                <w:rFonts w:ascii="Times New Roman" w:hAnsi="Times New Roman"/>
                <w:sz w:val="24"/>
                <w:szCs w:val="24"/>
              </w:rPr>
              <w:t xml:space="preserve"> данные Госкомтариф</w:t>
            </w:r>
            <w:r w:rsidR="00EF5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BEB">
              <w:rPr>
                <w:rFonts w:ascii="Times New Roman" w:hAnsi="Times New Roman"/>
                <w:sz w:val="24"/>
                <w:szCs w:val="24"/>
              </w:rPr>
              <w:t>Хакасии, судебная практика.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BEB" w:rsidRDefault="000E0BEB" w:rsidP="000E0BE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922403" w:rsidRPr="00922403" w:rsidRDefault="00922403" w:rsidP="00922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 xml:space="preserve">Органами исполнительной власти субъектов Российской Федерации принимаются </w:t>
            </w:r>
            <w:r w:rsidR="000E0BEB">
              <w:rPr>
                <w:rFonts w:ascii="Times New Roman" w:hAnsi="Times New Roman"/>
                <w:sz w:val="24"/>
                <w:szCs w:val="24"/>
              </w:rPr>
              <w:t>аналогичные</w:t>
            </w:r>
            <w:r w:rsidRPr="00922403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9E4D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2E8" w:rsidRPr="003A254E" w:rsidRDefault="004032E8" w:rsidP="00922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44" w:rsidRPr="008E31A4" w:rsidRDefault="004032E8" w:rsidP="008E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1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использованных данных:</w:t>
            </w:r>
          </w:p>
          <w:p w:rsidR="00EF56E0" w:rsidRPr="00EF56E0" w:rsidRDefault="00EF56E0" w:rsidP="00EF56E0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E0">
              <w:rPr>
                <w:rFonts w:ascii="Times New Roman" w:hAnsi="Times New Roman"/>
                <w:sz w:val="24"/>
                <w:szCs w:val="24"/>
              </w:rPr>
              <w:t xml:space="preserve">Приказ Комитета по тарифам Республики Алтай от 20.12.2023 </w:t>
            </w:r>
            <w:r w:rsidR="00615B77">
              <w:rPr>
                <w:rFonts w:ascii="Times New Roman" w:hAnsi="Times New Roman"/>
                <w:sz w:val="24"/>
                <w:szCs w:val="24"/>
              </w:rPr>
              <w:t>№</w:t>
            </w:r>
            <w:r w:rsidRPr="00EF56E0">
              <w:rPr>
                <w:rFonts w:ascii="Times New Roman" w:hAnsi="Times New Roman"/>
                <w:sz w:val="24"/>
                <w:szCs w:val="24"/>
              </w:rPr>
              <w:t xml:space="preserve"> 54/33</w:t>
            </w:r>
            <w:r w:rsidR="0061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6E0">
              <w:rPr>
                <w:rFonts w:ascii="Times New Roman" w:hAnsi="Times New Roman"/>
                <w:sz w:val="24"/>
                <w:szCs w:val="24"/>
              </w:rPr>
              <w:t xml:space="preserve">(ред. от 02.02.2024) </w:t>
            </w:r>
            <w:r w:rsidR="00615B7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6E0">
              <w:rPr>
                <w:rFonts w:ascii="Times New Roman" w:hAnsi="Times New Roman"/>
                <w:sz w:val="24"/>
                <w:szCs w:val="24"/>
              </w:rPr>
              <w:t>Об установлении предельных розничных цен на топливо твердое, топливо печное бытовое,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Республики Алтай и о признании утратившими силу некоторых приказов Комитета по тарифам Республики Алтай</w:t>
            </w:r>
            <w:r w:rsidR="00615B7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B77" w:rsidRPr="00615B77" w:rsidRDefault="00615B77" w:rsidP="00615B77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 xml:space="preserve">Постановление управления энергетики и тарифов Липецкой обл. от 11.04.2011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 xml:space="preserve"> 17/2</w:t>
            </w:r>
          </w:p>
          <w:p w:rsidR="00615B77" w:rsidRPr="00615B77" w:rsidRDefault="00615B77" w:rsidP="00615B77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Об установлении предельных максимальных розничных цен на топливо твердое (уголь),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потребности граждан в жилье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1A4" w:rsidRDefault="00BD6ABE" w:rsidP="00615B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1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 Правительства Республики Тыва от 21.05.2010 № 212 «Об утверждении предельных розничных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всеми хозяйствующими субъектами независимо от их организационно-правовых форм и ведомственной принадлежности на территории Республики Тыва»</w:t>
            </w:r>
            <w:r w:rsidR="003343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 последующими изменениями)</w:t>
            </w:r>
          </w:p>
          <w:p w:rsidR="00D37633" w:rsidRPr="008E31A4" w:rsidRDefault="00D37633" w:rsidP="00615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7A6C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:rsidR="004032E8" w:rsidRPr="003A254E" w:rsidRDefault="004032E8" w:rsidP="007A6CAD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rPr>
          <w:trHeight w:val="1402"/>
        </w:trPr>
        <w:tc>
          <w:tcPr>
            <w:tcW w:w="33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целей правового регулирования)*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rPr>
          <w:trHeight w:val="263"/>
        </w:trPr>
        <w:tc>
          <w:tcPr>
            <w:tcW w:w="33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Прогнози-руемое значение</w:t>
            </w:r>
          </w:p>
        </w:tc>
      </w:tr>
      <w:tr w:rsidR="004032E8" w:rsidRPr="0044109A" w:rsidTr="007A6CAD"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DC" w:rsidRPr="006465DC" w:rsidRDefault="006465DC" w:rsidP="00646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5DC">
              <w:rPr>
                <w:rFonts w:ascii="Times New Roman" w:hAnsi="Times New Roman"/>
                <w:sz w:val="24"/>
                <w:szCs w:val="24"/>
              </w:rPr>
              <w:t>Основными целями предлагаемого регулирования является утверждение отпускной цены за 1 единицу топлива твердого, топлива печного бытового реализуемого хозяйствующими субъектами независимо от формы собственности, за исключением муниципальных предприятий,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потребности граждан в жилье.</w:t>
            </w:r>
          </w:p>
          <w:p w:rsidR="004032E8" w:rsidRPr="003A254E" w:rsidRDefault="004032E8" w:rsidP="00646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BC" w:rsidRPr="003A254E" w:rsidRDefault="005827BC" w:rsidP="00646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BC" w:rsidRDefault="005827BC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827BC" w:rsidRDefault="004032E8" w:rsidP="0058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91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032E8" w:rsidRPr="006465DC" w:rsidRDefault="006465DC" w:rsidP="0064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5DC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</w:t>
            </w:r>
            <w:r w:rsidRPr="006465DC">
              <w:rPr>
                <w:rFonts w:ascii="Times New Roman" w:hAnsi="Times New Roman"/>
                <w:sz w:val="24"/>
                <w:szCs w:val="24"/>
              </w:rPr>
              <w:br/>
              <w:t>от 07.03.1995 № 239 «О мерах по упорядочению государственного регулирования цен (тарифов)» (с последующими изменениями) органы исполнительной власти субъектов Российской Федерации обязаны осуществлять государственное регулирование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9157C4">
              <w:rPr>
                <w:rFonts w:ascii="Times New Roman" w:hAnsi="Times New Roman"/>
                <w:sz w:val="24"/>
                <w:szCs w:val="24"/>
              </w:rPr>
              <w:t xml:space="preserve"> справочно-правовая система «Консультант Плюс»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4032E8" w:rsidRPr="00AE5ED4" w:rsidRDefault="00510773" w:rsidP="00AE5ED4">
            <w:pPr>
              <w:ind w:right="-3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>предельны</w:t>
            </w:r>
            <w:r w:rsidR="00AE5ED4">
              <w:rPr>
                <w:rFonts w:ascii="Times New Roman" w:hAnsi="Times New Roman"/>
                <w:sz w:val="24"/>
                <w:szCs w:val="24"/>
              </w:rPr>
              <w:t>х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 xml:space="preserve"> розничны</w:t>
            </w:r>
            <w:r w:rsidR="00AE5ED4">
              <w:rPr>
                <w:rFonts w:ascii="Times New Roman" w:hAnsi="Times New Roman"/>
                <w:sz w:val="24"/>
                <w:szCs w:val="24"/>
              </w:rPr>
              <w:t>х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 xml:space="preserve"> цен на топливо твердое, топливо печное бытовое, реализуемые гражданам, управляющим организациям, товариществам собственников 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lastRenderedPageBreak/>
              <w:t>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AE5E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>на условиях франко-склад организации (склад, база)</w:t>
            </w:r>
            <w:r w:rsidR="00AE5ED4">
              <w:rPr>
                <w:rFonts w:ascii="Times New Roman" w:hAnsi="Times New Roman"/>
                <w:sz w:val="24"/>
                <w:szCs w:val="24"/>
              </w:rPr>
              <w:t>, опускающих уголь (дрова)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 xml:space="preserve"> без учета доставки до потребителя</w:t>
            </w:r>
            <w:r w:rsidR="00AE5ED4">
              <w:rPr>
                <w:rFonts w:ascii="Times New Roman" w:hAnsi="Times New Roman"/>
                <w:sz w:val="24"/>
                <w:szCs w:val="24"/>
              </w:rPr>
              <w:t>.</w:t>
            </w:r>
            <w:r w:rsidR="00AE5ED4" w:rsidRPr="008231F7">
              <w:rPr>
                <w:sz w:val="26"/>
                <w:szCs w:val="26"/>
              </w:rPr>
              <w:t xml:space="preserve"> 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>Соблюдение всеми организациями, юридическими лицами и индивидуальными предпринимателями требований законодательства Российской Федерации, Республики Хакасия, органов местного самоуправления. Кроме этого проведение мониторинга эффективности данного нормативного правового акта путем подсчета поступающих жалоб.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91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9157C4" w:rsidRPr="006B2FD2" w:rsidRDefault="009157C4" w:rsidP="0091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7C4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не выявлены.</w:t>
            </w:r>
          </w:p>
          <w:p w:rsidR="004032E8" w:rsidRPr="006B2FD2" w:rsidRDefault="004032E8" w:rsidP="0091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765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="009157C4">
              <w:rPr>
                <w:rFonts w:ascii="Times New Roman" w:hAnsi="Times New Roman"/>
                <w:sz w:val="24"/>
                <w:szCs w:val="24"/>
              </w:rPr>
              <w:t xml:space="preserve"> сложившаяся на протяжении последних лет правоприменительная практика показывает, что наиболее эффективным способом решения проблемы </w:t>
            </w:r>
            <w:r w:rsidR="00AE5ED4">
              <w:rPr>
                <w:rFonts w:ascii="Times New Roman" w:hAnsi="Times New Roman"/>
                <w:sz w:val="24"/>
                <w:szCs w:val="24"/>
              </w:rPr>
              <w:t>является определение предельных розничных цен</w:t>
            </w:r>
            <w:r w:rsidR="00765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2E8" w:rsidRPr="006B2FD2" w:rsidRDefault="004032E8" w:rsidP="00765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D4" w:rsidRPr="00AE5ED4" w:rsidRDefault="004032E8" w:rsidP="00AE5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65B8C">
              <w:rPr>
                <w:rFonts w:ascii="Times New Roman" w:hAnsi="Times New Roman"/>
                <w:sz w:val="24"/>
                <w:szCs w:val="24"/>
              </w:rPr>
              <w:t xml:space="preserve"> правоприменительная практика, в частности </w:t>
            </w:r>
            <w:r w:rsidR="00AE5ED4">
              <w:rPr>
                <w:rFonts w:ascii="Times New Roman" w:hAnsi="Times New Roman"/>
                <w:sz w:val="24"/>
                <w:szCs w:val="24"/>
              </w:rPr>
              <w:t>а</w:t>
            </w:r>
            <w:r w:rsidR="00AE5ED4" w:rsidRPr="00AE5ED4">
              <w:rPr>
                <w:rFonts w:ascii="Times New Roman" w:hAnsi="Times New Roman"/>
                <w:sz w:val="24"/>
                <w:szCs w:val="24"/>
              </w:rPr>
              <w:t>нализ опыта субъектов Российской Федерации показал, что в большинстве субъектах подобные нормативные правовые акты утверждены.</w:t>
            </w:r>
          </w:p>
          <w:p w:rsidR="004032E8" w:rsidRPr="006B2FD2" w:rsidRDefault="004032E8" w:rsidP="00765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3A0D82" w:rsidRPr="00765B8C" w:rsidTr="007A6CAD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33" w:rsidRDefault="00192B51" w:rsidP="00D26304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B51"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</w:t>
            </w:r>
            <w:r w:rsidR="00510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B51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4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82" w:rsidRDefault="003A0D82" w:rsidP="00765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765B8C" w:rsidTr="007A6CAD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F851CC" w:rsidP="00F851C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CC">
              <w:rPr>
                <w:rFonts w:ascii="Times New Roman" w:hAnsi="Times New Roman"/>
                <w:sz w:val="24"/>
                <w:szCs w:val="24"/>
              </w:rPr>
              <w:t>Хозяйствующие субъекты независимо от формы собственности, занимающиеся поставкой твердого топлива</w:t>
            </w:r>
          </w:p>
        </w:tc>
        <w:tc>
          <w:tcPr>
            <w:tcW w:w="4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65B8C" w:rsidP="00F85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F851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65B8C">
              <w:rPr>
                <w:rFonts w:ascii="Times New Roman" w:hAnsi="Times New Roman"/>
                <w:sz w:val="24"/>
                <w:szCs w:val="24"/>
              </w:rPr>
              <w:t xml:space="preserve"> данные Госкомтариф Хакасии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rPr>
          <w:trHeight w:val="997"/>
        </w:trPr>
        <w:tc>
          <w:tcPr>
            <w:tcW w:w="5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9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0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73" w:rsidRPr="00192B51"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</w:t>
            </w:r>
            <w:r w:rsidR="00510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73" w:rsidRPr="00192B51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</w:tc>
      </w:tr>
      <w:tr w:rsidR="004032E8" w:rsidRPr="003A0D82" w:rsidTr="007A6CAD">
        <w:tc>
          <w:tcPr>
            <w:tcW w:w="5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CC" w:rsidRPr="00940AE1" w:rsidRDefault="00F851CC" w:rsidP="00940AE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1">
              <w:rPr>
                <w:rFonts w:ascii="Times New Roman" w:hAnsi="Times New Roman"/>
                <w:sz w:val="24"/>
                <w:szCs w:val="24"/>
              </w:rPr>
              <w:t>Настоящий проект постановления Правительства Республики Хакасия не устанавливает новые функции, полномочия, обязанности и права исполнительных органов государственной власти и органов местного самоуправления и не изменяет порядок их реализации.</w:t>
            </w:r>
          </w:p>
          <w:p w:rsidR="004032E8" w:rsidRPr="004A31DC" w:rsidRDefault="004A31DC" w:rsidP="007177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87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3A0D82" w:rsidRPr="003A0D82" w:rsidTr="007A6CAD">
        <w:tc>
          <w:tcPr>
            <w:tcW w:w="9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E1" w:rsidRPr="00940AE1" w:rsidRDefault="00940AE1" w:rsidP="00940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AE1">
              <w:rPr>
                <w:rFonts w:ascii="Times New Roman" w:hAnsi="Times New Roman"/>
                <w:sz w:val="24"/>
                <w:szCs w:val="24"/>
              </w:rPr>
              <w:t>Сведения о дополнительных расходах (доходах)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Республики </w:t>
            </w:r>
            <w:r w:rsidRPr="00940AE1">
              <w:rPr>
                <w:rFonts w:ascii="Times New Roman" w:hAnsi="Times New Roman"/>
                <w:sz w:val="24"/>
                <w:szCs w:val="24"/>
              </w:rPr>
              <w:t>Хакасии и муниципальных бюджетов: не требуется.</w:t>
            </w:r>
          </w:p>
          <w:p w:rsidR="003A0D82" w:rsidRDefault="003A0D82" w:rsidP="0094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9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4032E8" w:rsidRPr="0044109A" w:rsidTr="007A6CAD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3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7A6CAD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</w:p>
        </w:tc>
        <w:tc>
          <w:tcPr>
            <w:tcW w:w="4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:rsidTr="007A6CAD">
        <w:tc>
          <w:tcPr>
            <w:tcW w:w="9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E1" w:rsidRPr="00940AE1" w:rsidRDefault="00940AE1" w:rsidP="00940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1">
              <w:rPr>
                <w:rFonts w:ascii="Times New Roman" w:hAnsi="Times New Roman"/>
                <w:sz w:val="24"/>
                <w:szCs w:val="24"/>
              </w:rPr>
              <w:t>Настоящий проект постановления не устанавливает новые обязанности, запреты и ограничения для субъектов предпринимательской и инвестиционной деятельности, не изменяет содержания существующих обязанностей, запретов и ограничений, а также порядок организации их исполнения.</w:t>
            </w:r>
          </w:p>
          <w:p w:rsidR="004032E8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3A0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7B6" w:rsidRDefault="007177B6" w:rsidP="007177B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3A0D82" w:rsidRDefault="004032E8" w:rsidP="003A0D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2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D37633" w:rsidRDefault="00D376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7A73D7" w:rsidRPr="0044109A" w:rsidTr="00846129">
        <w:trPr>
          <w:trHeight w:val="4668"/>
        </w:trPr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3D7" w:rsidRPr="003A254E" w:rsidRDefault="00595BAD" w:rsidP="0059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Хозяйствующие</w:t>
            </w:r>
            <w:r w:rsidRPr="006465DC">
              <w:rPr>
                <w:rFonts w:ascii="Times New Roman" w:hAnsi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465DC">
              <w:rPr>
                <w:rFonts w:ascii="Times New Roman" w:hAnsi="Times New Roman"/>
                <w:sz w:val="24"/>
                <w:szCs w:val="24"/>
              </w:rPr>
              <w:t xml:space="preserve"> независимо от формы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реализующие твердое топливо </w:t>
            </w:r>
            <w:r w:rsidRPr="00940AE1">
              <w:rPr>
                <w:rFonts w:ascii="Times New Roman" w:hAnsi="Times New Roman"/>
                <w:sz w:val="24"/>
                <w:szCs w:val="24"/>
              </w:rPr>
              <w:t>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3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BAD" w:rsidRPr="00940AE1" w:rsidRDefault="00595BAD" w:rsidP="0059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1">
              <w:rPr>
                <w:rFonts w:ascii="Times New Roman" w:hAnsi="Times New Roman"/>
                <w:sz w:val="24"/>
                <w:szCs w:val="24"/>
              </w:rPr>
              <w:t xml:space="preserve">Принятие данного проекта постановления не </w:t>
            </w:r>
            <w:r>
              <w:rPr>
                <w:rFonts w:ascii="Times New Roman" w:hAnsi="Times New Roman"/>
                <w:sz w:val="24"/>
                <w:szCs w:val="24"/>
              </w:rPr>
              <w:t>повлечет</w:t>
            </w:r>
            <w:r w:rsidRPr="0094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 w:rsidRPr="00940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3D7" w:rsidRPr="007A73D7" w:rsidRDefault="007A73D7" w:rsidP="0059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AE1" w:rsidRPr="00940AE1" w:rsidRDefault="00940AE1" w:rsidP="00940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1">
              <w:rPr>
                <w:rFonts w:ascii="Times New Roman" w:hAnsi="Times New Roman"/>
                <w:sz w:val="24"/>
                <w:szCs w:val="24"/>
              </w:rPr>
              <w:t>Принятие данного проекта постановления не потребует расходования дополнительных средств у субъектов предпринимательской и инвестиционной деятельности.</w:t>
            </w:r>
          </w:p>
          <w:p w:rsidR="007A73D7" w:rsidRPr="003A254E" w:rsidRDefault="007A73D7" w:rsidP="00940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593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7A6CAD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101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101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101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7B6" w:rsidRDefault="007177B6" w:rsidP="007177B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9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9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7B6" w:rsidRDefault="007177B6" w:rsidP="007177B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7A6CA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7A6CAD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:rsidR="004032E8" w:rsidRPr="003A254E" w:rsidRDefault="004032E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42" w:rsidRPr="0044109A" w:rsidTr="005625E0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842" w:rsidRPr="003A254E" w:rsidRDefault="001A2842" w:rsidP="001E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42" w:rsidRPr="003A254E" w:rsidRDefault="001A2842" w:rsidP="00717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42" w:rsidRPr="0044109A" w:rsidTr="001A2842">
        <w:trPr>
          <w:trHeight w:val="639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42" w:rsidRPr="003A254E" w:rsidRDefault="001A2842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42" w:rsidRPr="003A254E" w:rsidRDefault="001A2842" w:rsidP="00717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42" w:rsidRPr="0044109A" w:rsidTr="00730DFE">
        <w:trPr>
          <w:trHeight w:val="558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42" w:rsidRPr="003A254E" w:rsidRDefault="001A2842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42" w:rsidRDefault="001A2842" w:rsidP="001A2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101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  <w:r w:rsidR="005D34B3" w:rsidRPr="00595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101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A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7B6" w:rsidRDefault="007177B6" w:rsidP="007177B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288" w:rsidRPr="00352827" w:rsidRDefault="0021228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212288" w:rsidRPr="003A254E" w:rsidRDefault="00212288" w:rsidP="007A6C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D10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  <w:r w:rsidR="008A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ABE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D10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2288" w:rsidRPr="0044109A" w:rsidTr="007A6CAD"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Default="0021228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Default="0021228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  <w:r w:rsidR="008A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12288" w:rsidRPr="0044109A" w:rsidTr="007A6CAD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7B6" w:rsidRDefault="007177B6" w:rsidP="007177B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288" w:rsidRDefault="0021228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12288" w:rsidRPr="00352827" w:rsidRDefault="00212288" w:rsidP="007A6CA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288" w:rsidRPr="0044109A" w:rsidTr="007A6CAD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1F7C59" w:rsidRDefault="0021228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12288" w:rsidRPr="0044109A" w:rsidTr="007A6CAD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266456" w:rsidRDefault="0021228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отсутствуют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12288" w:rsidRPr="0044109A" w:rsidTr="007A6CAD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88" w:rsidRDefault="00212288" w:rsidP="007A6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:rsidR="00212288" w:rsidRPr="003A254E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12288" w:rsidRPr="00187035" w:rsidRDefault="00212288" w:rsidP="007A6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6ABE" w:rsidRDefault="00D1024E" w:rsidP="00BD6A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D6ABE" w:rsidRPr="006D6746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BD6ABE" w:rsidRPr="006D6746">
        <w:rPr>
          <w:rFonts w:ascii="Times New Roman" w:hAnsi="Times New Roman"/>
          <w:sz w:val="26"/>
          <w:szCs w:val="26"/>
        </w:rPr>
        <w:t xml:space="preserve"> </w:t>
      </w:r>
    </w:p>
    <w:p w:rsidR="00D1024E" w:rsidRDefault="00BD6ABE" w:rsidP="00BD6A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746">
        <w:rPr>
          <w:rFonts w:ascii="Times New Roman" w:hAnsi="Times New Roman"/>
          <w:sz w:val="26"/>
          <w:szCs w:val="26"/>
        </w:rPr>
        <w:t xml:space="preserve">Государственного комитета </w:t>
      </w:r>
    </w:p>
    <w:p w:rsidR="00BD6ABE" w:rsidRDefault="00BD6ABE" w:rsidP="00BD6A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746">
        <w:rPr>
          <w:rFonts w:ascii="Times New Roman" w:hAnsi="Times New Roman"/>
          <w:sz w:val="26"/>
          <w:szCs w:val="26"/>
        </w:rPr>
        <w:t>тарифного регулирования</w:t>
      </w:r>
    </w:p>
    <w:p w:rsidR="00BD6ABE" w:rsidRPr="006D6746" w:rsidRDefault="00BD6ABE" w:rsidP="00BD6A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6746">
        <w:rPr>
          <w:rFonts w:ascii="Times New Roman" w:hAnsi="Times New Roman"/>
          <w:sz w:val="26"/>
          <w:szCs w:val="26"/>
        </w:rPr>
        <w:t xml:space="preserve">Республики Хакасия                                                                          </w:t>
      </w:r>
      <w:r w:rsidRPr="006D6746">
        <w:rPr>
          <w:rFonts w:ascii="Times New Roman" w:hAnsi="Times New Roman"/>
          <w:bCs/>
          <w:sz w:val="26"/>
          <w:szCs w:val="26"/>
        </w:rPr>
        <w:t xml:space="preserve">        </w:t>
      </w:r>
      <w:r w:rsidR="00846129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Н. Михайленко</w:t>
      </w:r>
    </w:p>
    <w:p w:rsidR="00BD6ABE" w:rsidRDefault="00BD6ABE" w:rsidP="00BD6ABE">
      <w:pPr>
        <w:spacing w:after="0"/>
        <w:rPr>
          <w:rFonts w:ascii="Times New Roman" w:hAnsi="Times New Roman"/>
          <w:sz w:val="26"/>
          <w:szCs w:val="26"/>
        </w:rPr>
      </w:pPr>
    </w:p>
    <w:p w:rsidR="00DA140F" w:rsidRPr="00DA140F" w:rsidRDefault="00DA140F" w:rsidP="00DA140F">
      <w:pPr>
        <w:pStyle w:val="a4"/>
        <w:tabs>
          <w:tab w:val="left" w:pos="709"/>
          <w:tab w:val="left" w:pos="851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4032E8" w:rsidRDefault="00DA140F" w:rsidP="00846129">
      <w:pPr>
        <w:pStyle w:val="a4"/>
        <w:tabs>
          <w:tab w:val="left" w:pos="709"/>
          <w:tab w:val="left" w:pos="851"/>
          <w:tab w:val="left" w:pos="993"/>
        </w:tabs>
        <w:ind w:left="0"/>
        <w:jc w:val="right"/>
        <w:rPr>
          <w:rFonts w:ascii="Times New Roman" w:hAnsi="Times New Roman"/>
          <w:sz w:val="26"/>
          <w:szCs w:val="26"/>
        </w:rPr>
      </w:pPr>
      <w:r w:rsidRPr="00D26304">
        <w:rPr>
          <w:rFonts w:ascii="Times New Roman" w:hAnsi="Times New Roman"/>
          <w:sz w:val="26"/>
          <w:szCs w:val="26"/>
        </w:rPr>
        <w:t>«</w:t>
      </w:r>
      <w:r w:rsidR="00D26304" w:rsidRPr="00D26304">
        <w:rPr>
          <w:rFonts w:ascii="Times New Roman" w:hAnsi="Times New Roman"/>
          <w:sz w:val="26"/>
          <w:szCs w:val="26"/>
        </w:rPr>
        <w:t>03</w:t>
      </w:r>
      <w:r w:rsidRPr="00D26304">
        <w:rPr>
          <w:rFonts w:ascii="Times New Roman" w:hAnsi="Times New Roman"/>
          <w:sz w:val="26"/>
          <w:szCs w:val="26"/>
        </w:rPr>
        <w:t xml:space="preserve">» </w:t>
      </w:r>
      <w:r w:rsidR="000537F8" w:rsidRPr="00D26304">
        <w:rPr>
          <w:rFonts w:ascii="Times New Roman" w:hAnsi="Times New Roman"/>
          <w:sz w:val="26"/>
          <w:szCs w:val="26"/>
        </w:rPr>
        <w:t>декабря</w:t>
      </w:r>
      <w:r w:rsidRPr="00D26304">
        <w:rPr>
          <w:rFonts w:ascii="Times New Roman" w:hAnsi="Times New Roman"/>
          <w:sz w:val="26"/>
          <w:szCs w:val="26"/>
        </w:rPr>
        <w:t xml:space="preserve"> 202</w:t>
      </w:r>
      <w:r w:rsidR="00D1024E" w:rsidRPr="00D26304">
        <w:rPr>
          <w:rFonts w:ascii="Times New Roman" w:hAnsi="Times New Roman"/>
          <w:sz w:val="26"/>
          <w:szCs w:val="26"/>
        </w:rPr>
        <w:t>4</w:t>
      </w:r>
      <w:r w:rsidRPr="00D26304">
        <w:rPr>
          <w:rFonts w:ascii="Times New Roman" w:hAnsi="Times New Roman"/>
          <w:sz w:val="26"/>
          <w:szCs w:val="26"/>
        </w:rPr>
        <w:t xml:space="preserve"> года</w:t>
      </w:r>
    </w:p>
    <w:sectPr w:rsidR="004032E8" w:rsidSect="007A6CAD">
      <w:headerReference w:type="default" r:id="rId1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F1" w:rsidRDefault="00A061F1">
      <w:pPr>
        <w:spacing w:after="0" w:line="240" w:lineRule="auto"/>
      </w:pPr>
      <w:r>
        <w:separator/>
      </w:r>
    </w:p>
  </w:endnote>
  <w:endnote w:type="continuationSeparator" w:id="0">
    <w:p w:rsidR="00A061F1" w:rsidRDefault="00A0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F1" w:rsidRDefault="00A061F1">
      <w:pPr>
        <w:spacing w:after="0" w:line="240" w:lineRule="auto"/>
      </w:pPr>
      <w:r>
        <w:separator/>
      </w:r>
    </w:p>
  </w:footnote>
  <w:footnote w:type="continuationSeparator" w:id="0">
    <w:p w:rsidR="00A061F1" w:rsidRDefault="00A0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33" w:rsidRPr="00352827" w:rsidRDefault="00D37633" w:rsidP="007A6CAD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7B0EC4">
      <w:rPr>
        <w:rFonts w:ascii="Times New Roman" w:hAnsi="Times New Roman"/>
        <w:noProof/>
        <w:sz w:val="24"/>
        <w:szCs w:val="24"/>
      </w:rPr>
      <w:t>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66B9D"/>
    <w:multiLevelType w:val="multilevel"/>
    <w:tmpl w:val="A1C488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6A705FC"/>
    <w:multiLevelType w:val="multilevel"/>
    <w:tmpl w:val="7E889F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663E0C"/>
    <w:multiLevelType w:val="hybridMultilevel"/>
    <w:tmpl w:val="22A8FC56"/>
    <w:lvl w:ilvl="0" w:tplc="0416FA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2320"/>
    <w:multiLevelType w:val="multilevel"/>
    <w:tmpl w:val="A1C488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6024B0"/>
    <w:multiLevelType w:val="multilevel"/>
    <w:tmpl w:val="FD6A7F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2" w15:restartNumberingAfterBreak="0">
    <w:nsid w:val="69245898"/>
    <w:multiLevelType w:val="multilevel"/>
    <w:tmpl w:val="FD6A7F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9"/>
  </w:num>
  <w:num w:numId="3">
    <w:abstractNumId w:val="31"/>
  </w:num>
  <w:num w:numId="4">
    <w:abstractNumId w:val="14"/>
  </w:num>
  <w:num w:numId="5">
    <w:abstractNumId w:val="36"/>
  </w:num>
  <w:num w:numId="6">
    <w:abstractNumId w:val="7"/>
  </w:num>
  <w:num w:numId="7">
    <w:abstractNumId w:val="5"/>
  </w:num>
  <w:num w:numId="8">
    <w:abstractNumId w:val="17"/>
  </w:num>
  <w:num w:numId="9">
    <w:abstractNumId w:val="35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33"/>
  </w:num>
  <w:num w:numId="17">
    <w:abstractNumId w:val="1"/>
  </w:num>
  <w:num w:numId="18">
    <w:abstractNumId w:val="30"/>
  </w:num>
  <w:num w:numId="19">
    <w:abstractNumId w:val="37"/>
  </w:num>
  <w:num w:numId="20">
    <w:abstractNumId w:val="21"/>
  </w:num>
  <w:num w:numId="21">
    <w:abstractNumId w:val="18"/>
  </w:num>
  <w:num w:numId="22">
    <w:abstractNumId w:val="34"/>
  </w:num>
  <w:num w:numId="23">
    <w:abstractNumId w:val="38"/>
  </w:num>
  <w:num w:numId="24">
    <w:abstractNumId w:val="40"/>
  </w:num>
  <w:num w:numId="25">
    <w:abstractNumId w:val="39"/>
  </w:num>
  <w:num w:numId="26">
    <w:abstractNumId w:val="4"/>
  </w:num>
  <w:num w:numId="27">
    <w:abstractNumId w:val="23"/>
  </w:num>
  <w:num w:numId="28">
    <w:abstractNumId w:val="9"/>
  </w:num>
  <w:num w:numId="29">
    <w:abstractNumId w:val="24"/>
  </w:num>
  <w:num w:numId="30">
    <w:abstractNumId w:val="26"/>
  </w:num>
  <w:num w:numId="31">
    <w:abstractNumId w:val="28"/>
  </w:num>
  <w:num w:numId="32">
    <w:abstractNumId w:val="13"/>
  </w:num>
  <w:num w:numId="33">
    <w:abstractNumId w:val="22"/>
  </w:num>
  <w:num w:numId="34">
    <w:abstractNumId w:val="25"/>
  </w:num>
  <w:num w:numId="35">
    <w:abstractNumId w:val="2"/>
  </w:num>
  <w:num w:numId="36">
    <w:abstractNumId w:val="8"/>
  </w:num>
  <w:num w:numId="37">
    <w:abstractNumId w:val="19"/>
  </w:num>
  <w:num w:numId="38">
    <w:abstractNumId w:val="20"/>
  </w:num>
  <w:num w:numId="39">
    <w:abstractNumId w:val="3"/>
  </w:num>
  <w:num w:numId="40">
    <w:abstractNumId w:val="3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5"/>
    <w:rsid w:val="000537F8"/>
    <w:rsid w:val="000B72CD"/>
    <w:rsid w:val="000E0BEB"/>
    <w:rsid w:val="000E350F"/>
    <w:rsid w:val="00101E31"/>
    <w:rsid w:val="0011137B"/>
    <w:rsid w:val="00121A70"/>
    <w:rsid w:val="00146BCD"/>
    <w:rsid w:val="001819F4"/>
    <w:rsid w:val="00192B51"/>
    <w:rsid w:val="001A2842"/>
    <w:rsid w:val="00204A85"/>
    <w:rsid w:val="00211534"/>
    <w:rsid w:val="00212288"/>
    <w:rsid w:val="002425B3"/>
    <w:rsid w:val="00262B34"/>
    <w:rsid w:val="002A103C"/>
    <w:rsid w:val="003323D4"/>
    <w:rsid w:val="0033438D"/>
    <w:rsid w:val="00363103"/>
    <w:rsid w:val="003A0D82"/>
    <w:rsid w:val="003A5349"/>
    <w:rsid w:val="003F3868"/>
    <w:rsid w:val="004032E8"/>
    <w:rsid w:val="00427ED3"/>
    <w:rsid w:val="00451A08"/>
    <w:rsid w:val="0048073A"/>
    <w:rsid w:val="004A31DC"/>
    <w:rsid w:val="00502992"/>
    <w:rsid w:val="00510773"/>
    <w:rsid w:val="00515DB8"/>
    <w:rsid w:val="0052632B"/>
    <w:rsid w:val="0058118A"/>
    <w:rsid w:val="005827BC"/>
    <w:rsid w:val="00595BAD"/>
    <w:rsid w:val="005D34B3"/>
    <w:rsid w:val="005D5284"/>
    <w:rsid w:val="005E08A8"/>
    <w:rsid w:val="005E4277"/>
    <w:rsid w:val="00615B77"/>
    <w:rsid w:val="00633E5F"/>
    <w:rsid w:val="006465DC"/>
    <w:rsid w:val="00660B05"/>
    <w:rsid w:val="0069155D"/>
    <w:rsid w:val="006A72D4"/>
    <w:rsid w:val="006C6974"/>
    <w:rsid w:val="006D24A5"/>
    <w:rsid w:val="00712974"/>
    <w:rsid w:val="007177B6"/>
    <w:rsid w:val="00722EF6"/>
    <w:rsid w:val="00730DFE"/>
    <w:rsid w:val="00765B8C"/>
    <w:rsid w:val="00787172"/>
    <w:rsid w:val="007A1002"/>
    <w:rsid w:val="007A6CAD"/>
    <w:rsid w:val="007A73D7"/>
    <w:rsid w:val="007B0EC4"/>
    <w:rsid w:val="00846129"/>
    <w:rsid w:val="008A4CAC"/>
    <w:rsid w:val="008E31A4"/>
    <w:rsid w:val="009157C4"/>
    <w:rsid w:val="00922403"/>
    <w:rsid w:val="00935839"/>
    <w:rsid w:val="00940AE1"/>
    <w:rsid w:val="009642CF"/>
    <w:rsid w:val="00990E44"/>
    <w:rsid w:val="009D201D"/>
    <w:rsid w:val="009E4D44"/>
    <w:rsid w:val="00A0298E"/>
    <w:rsid w:val="00A061F1"/>
    <w:rsid w:val="00A0655A"/>
    <w:rsid w:val="00A36C84"/>
    <w:rsid w:val="00A453AE"/>
    <w:rsid w:val="00A45418"/>
    <w:rsid w:val="00A873D9"/>
    <w:rsid w:val="00AE5ED4"/>
    <w:rsid w:val="00B11D1F"/>
    <w:rsid w:val="00B164A9"/>
    <w:rsid w:val="00B458AE"/>
    <w:rsid w:val="00B86BF6"/>
    <w:rsid w:val="00BA38E4"/>
    <w:rsid w:val="00BA4F99"/>
    <w:rsid w:val="00BD2C25"/>
    <w:rsid w:val="00BD6ABE"/>
    <w:rsid w:val="00BE4996"/>
    <w:rsid w:val="00C84821"/>
    <w:rsid w:val="00CA69F6"/>
    <w:rsid w:val="00CD65DB"/>
    <w:rsid w:val="00CF4B74"/>
    <w:rsid w:val="00D1024E"/>
    <w:rsid w:val="00D26304"/>
    <w:rsid w:val="00D318D5"/>
    <w:rsid w:val="00D32D99"/>
    <w:rsid w:val="00D348C9"/>
    <w:rsid w:val="00D37633"/>
    <w:rsid w:val="00D70574"/>
    <w:rsid w:val="00D95AFB"/>
    <w:rsid w:val="00DA140F"/>
    <w:rsid w:val="00DB2779"/>
    <w:rsid w:val="00DC35DF"/>
    <w:rsid w:val="00DE14D3"/>
    <w:rsid w:val="00DE2A1C"/>
    <w:rsid w:val="00E00E95"/>
    <w:rsid w:val="00E24649"/>
    <w:rsid w:val="00E260B7"/>
    <w:rsid w:val="00E45622"/>
    <w:rsid w:val="00E71F58"/>
    <w:rsid w:val="00E74CDF"/>
    <w:rsid w:val="00E85971"/>
    <w:rsid w:val="00E877E0"/>
    <w:rsid w:val="00EF56E0"/>
    <w:rsid w:val="00F00EE8"/>
    <w:rsid w:val="00F27CE1"/>
    <w:rsid w:val="00F56140"/>
    <w:rsid w:val="00F851CC"/>
    <w:rsid w:val="00FA22E1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6DEB-7E40-44AF-AC4A-4694A03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" TargetMode="External"/><Relationship Id="rId13" Type="http://schemas.openxmlformats.org/officeDocument/2006/relationships/hyperlink" Target="mailto:desk@stepno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sibugo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oyarskiy@belra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rh@r-19.ru" TargetMode="External"/><Relationship Id="rId10" Type="http://schemas.openxmlformats.org/officeDocument/2006/relationships/hyperlink" Target="mailto:suek-khakasiya@sue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yrykh.ru" TargetMode="External"/><Relationship Id="rId14" Type="http://schemas.openxmlformats.org/officeDocument/2006/relationships/hyperlink" Target="mailto:khakasia@ombudsmanb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BD19-E4B6-4164-A121-F5CB31F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2024-11-18T08:09:00Z</cp:lastPrinted>
  <dcterms:created xsi:type="dcterms:W3CDTF">2024-11-19T01:39:00Z</dcterms:created>
  <dcterms:modified xsi:type="dcterms:W3CDTF">2024-11-19T01:39:00Z</dcterms:modified>
</cp:coreProperties>
</file>